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2">
      <w:pPr>
        <w:spacing w:after="200" w:line="300" w:lineRule="auto"/>
        <w:rPr>
          <w:rFonts w:ascii="Barlow" w:cs="Barlow" w:eastAsia="Barlow" w:hAnsi="Barlow"/>
          <w:b w:val="1"/>
          <w:color w:val="5c068c"/>
          <w:sz w:val="44"/>
          <w:szCs w:val="44"/>
        </w:rPr>
      </w:pPr>
      <w:r w:rsidDel="00000000" w:rsidR="00000000" w:rsidRPr="00000000">
        <w:rPr>
          <w:rFonts w:ascii="Barlow" w:cs="Barlow" w:eastAsia="Barlow" w:hAnsi="Barlow"/>
          <w:b w:val="1"/>
          <w:color w:val="5c068c"/>
          <w:sz w:val="42"/>
          <w:szCs w:val="42"/>
          <w:rtl w:val="0"/>
        </w:rPr>
        <w:t xml:space="preserve">1KOMMA5° verbindet 500 MW zu Europas größtem virtuellen Kraftwerk: Flexibilität als Lösung für Kostensenkung und Netzstabilität</w:t>
      </w:r>
      <w:r w:rsidDel="00000000" w:rsidR="00000000" w:rsidRPr="00000000">
        <w:rPr>
          <w:rtl w:val="0"/>
        </w:rPr>
      </w:r>
    </w:p>
    <w:p w:rsidR="00000000" w:rsidDel="00000000" w:rsidP="00000000" w:rsidRDefault="00000000" w:rsidRPr="00000000" w14:paraId="00000003">
      <w:pPr>
        <w:spacing w:after="200" w:line="300" w:lineRule="auto"/>
        <w:rPr>
          <w:rFonts w:ascii="Barlow" w:cs="Barlow" w:eastAsia="Barlow" w:hAnsi="Barlow"/>
          <w:b w:val="1"/>
          <w:color w:val="333333"/>
        </w:rPr>
      </w:pPr>
      <w:r w:rsidDel="00000000" w:rsidR="00000000" w:rsidRPr="00000000">
        <w:rPr>
          <w:rFonts w:ascii="Barlow" w:cs="Barlow" w:eastAsia="Barlow" w:hAnsi="Barlow"/>
          <w:b w:val="1"/>
          <w:color w:val="333333"/>
          <w:rtl w:val="0"/>
        </w:rPr>
        <w:t xml:space="preserve">1KOMMA5° steuert nur drei Jahre nach Markteinführung von Heartbeat AI mehr als 500 Megawatt an Flexibilitätskapazitäten und ist somit Europas größtes virtuelles Kraftwerk für Privathaushalte; damit könnte die Grundlast von</w:t>
      </w:r>
      <w:r w:rsidDel="00000000" w:rsidR="00000000" w:rsidRPr="00000000">
        <w:rPr>
          <w:rFonts w:ascii="Barlow" w:cs="Barlow" w:eastAsia="Barlow" w:hAnsi="Barlow"/>
          <w:b w:val="1"/>
          <w:color w:val="333333"/>
          <w:rtl w:val="0"/>
        </w:rPr>
        <w:t xml:space="preserve"> mehr als einer Million Haushalten gedeckt werden</w:t>
      </w:r>
      <w:r w:rsidDel="00000000" w:rsidR="00000000" w:rsidRPr="00000000">
        <w:rPr>
          <w:rFonts w:ascii="Barlow" w:cs="Barlow" w:eastAsia="Barlow" w:hAnsi="Barlow"/>
          <w:b w:val="1"/>
          <w:color w:val="333333"/>
          <w:rtl w:val="0"/>
        </w:rPr>
        <w:t xml:space="preserve">.</w:t>
      </w:r>
    </w:p>
    <w:p w:rsidR="00000000" w:rsidDel="00000000" w:rsidP="00000000" w:rsidRDefault="00000000" w:rsidRPr="00000000" w14:paraId="00000004">
      <w:pPr>
        <w:numPr>
          <w:ilvl w:val="0"/>
          <w:numId w:val="1"/>
        </w:numPr>
        <w:spacing w:after="200" w:line="300" w:lineRule="auto"/>
        <w:ind w:left="720" w:hanging="360"/>
        <w:rPr>
          <w:rFonts w:ascii="Barlow SemiBold" w:cs="Barlow SemiBold" w:eastAsia="Barlow SemiBold" w:hAnsi="Barlow SemiBold"/>
        </w:rPr>
      </w:pPr>
      <w:r w:rsidDel="00000000" w:rsidR="00000000" w:rsidRPr="00000000">
        <w:rPr>
          <w:rFonts w:ascii="Barlow SemiBold" w:cs="Barlow SemiBold" w:eastAsia="Barlow SemiBold" w:hAnsi="Barlow SemiBold"/>
          <w:color w:val="333333"/>
          <w:rtl w:val="0"/>
        </w:rPr>
        <w:t xml:space="preserve">In vier Märkten verbindet 1KOMMA5° rund 50.000 dezentrale Energiesysteme wie Solaranlagen, Batteriespeicher oder Wärmepumpen, die Ersparnisse in Höhe von </w:t>
      </w:r>
      <w:r w:rsidDel="00000000" w:rsidR="00000000" w:rsidRPr="00000000">
        <w:rPr>
          <w:rFonts w:ascii="Barlow SemiBold" w:cs="Barlow SemiBold" w:eastAsia="Barlow SemiBold" w:hAnsi="Barlow SemiBold"/>
          <w:color w:val="333333"/>
          <w:rtl w:val="0"/>
        </w:rPr>
        <w:t xml:space="preserve">36,6 Millionen Euro an Stromkosten für die angeschlossenen Haushalte erwirtschaftet haben.</w:t>
      </w:r>
      <w:r w:rsidDel="00000000" w:rsidR="00000000" w:rsidRPr="00000000">
        <w:rPr>
          <w:rtl w:val="0"/>
        </w:rPr>
      </w:r>
    </w:p>
    <w:p w:rsidR="00000000" w:rsidDel="00000000" w:rsidP="00000000" w:rsidRDefault="00000000" w:rsidRPr="00000000" w14:paraId="00000005">
      <w:pPr>
        <w:numPr>
          <w:ilvl w:val="0"/>
          <w:numId w:val="1"/>
        </w:numPr>
        <w:spacing w:after="200" w:line="300" w:lineRule="auto"/>
        <w:ind w:left="720" w:hanging="360"/>
        <w:rPr>
          <w:rFonts w:ascii="Barlow SemiBold" w:cs="Barlow SemiBold" w:eastAsia="Barlow SemiBold" w:hAnsi="Barlow SemiBold"/>
        </w:rPr>
      </w:pPr>
      <w:r w:rsidDel="00000000" w:rsidR="00000000" w:rsidRPr="00000000">
        <w:rPr>
          <w:rFonts w:ascii="Barlow SemiBold" w:cs="Barlow SemiBold" w:eastAsia="Barlow SemiBold" w:hAnsi="Barlow SemiBold"/>
          <w:color w:val="333333"/>
          <w:rtl w:val="0"/>
        </w:rPr>
        <w:t xml:space="preserve">1KOMMA5° plant die weitere Öffnung von Heartbeat AI für die mehr als 16 Millionen Privathäuser in Deutschland. Bis 2030 will das Unternehmen insgesamt 20 GW an Leistung im virtuellen Kraftwerk bereitstellen.</w:t>
      </w:r>
    </w:p>
    <w:p w:rsidR="00000000" w:rsidDel="00000000" w:rsidP="00000000" w:rsidRDefault="00000000" w:rsidRPr="00000000" w14:paraId="00000006">
      <w:pPr>
        <w:numPr>
          <w:ilvl w:val="0"/>
          <w:numId w:val="1"/>
        </w:numPr>
        <w:spacing w:after="200" w:line="300" w:lineRule="auto"/>
        <w:ind w:left="720" w:hanging="360"/>
        <w:rPr>
          <w:rFonts w:ascii="Barlow SemiBold" w:cs="Barlow SemiBold" w:eastAsia="Barlow SemiBold" w:hAnsi="Barlow SemiBold"/>
        </w:rPr>
      </w:pPr>
      <w:r w:rsidDel="00000000" w:rsidR="00000000" w:rsidRPr="00000000">
        <w:rPr>
          <w:rFonts w:ascii="Barlow SemiBold" w:cs="Barlow SemiBold" w:eastAsia="Barlow SemiBold" w:hAnsi="Barlow SemiBold"/>
          <w:color w:val="333333"/>
          <w:rtl w:val="0"/>
        </w:rPr>
        <w:t xml:space="preserve">Studien zeigen, dass durch haushaltsnahe Flexibilitäten, wie Batteriespeicher, Wärmepumpen, Klimaanlagen und E-Autos, jährlich bis zu acht</w:t>
      </w:r>
      <w:r w:rsidDel="00000000" w:rsidR="00000000" w:rsidRPr="00000000">
        <w:rPr>
          <w:rFonts w:ascii="Barlow SemiBold" w:cs="Barlow SemiBold" w:eastAsia="Barlow SemiBold" w:hAnsi="Barlow SemiBold"/>
          <w:color w:val="333333"/>
          <w:rtl w:val="0"/>
        </w:rPr>
        <w:t xml:space="preserve"> Milliarden Euro</w:t>
      </w:r>
      <w:r w:rsidDel="00000000" w:rsidR="00000000" w:rsidRPr="00000000">
        <w:rPr>
          <w:rFonts w:ascii="Barlow SemiBold" w:cs="Barlow SemiBold" w:eastAsia="Barlow SemiBold" w:hAnsi="Barlow SemiBold"/>
          <w:color w:val="333333"/>
          <w:rtl w:val="0"/>
        </w:rPr>
        <w:t xml:space="preserve"> an Systemkosten eingespart werden können. </w:t>
      </w:r>
    </w:p>
    <w:p w:rsidR="00000000" w:rsidDel="00000000" w:rsidP="00000000" w:rsidRDefault="00000000" w:rsidRPr="00000000" w14:paraId="00000007">
      <w:pPr>
        <w:numPr>
          <w:ilvl w:val="0"/>
          <w:numId w:val="1"/>
        </w:numPr>
        <w:spacing w:after="200" w:line="300" w:lineRule="auto"/>
        <w:ind w:left="720" w:hanging="360"/>
        <w:rPr>
          <w:rFonts w:ascii="Barlow SemiBold" w:cs="Barlow SemiBold" w:eastAsia="Barlow SemiBold" w:hAnsi="Barlow SemiBold"/>
        </w:rPr>
      </w:pPr>
      <w:r w:rsidDel="00000000" w:rsidR="00000000" w:rsidRPr="00000000">
        <w:rPr>
          <w:rFonts w:ascii="Barlow SemiBold" w:cs="Barlow SemiBold" w:eastAsia="Barlow SemiBold" w:hAnsi="Barlow SemiBold"/>
          <w:color w:val="333333"/>
          <w:rtl w:val="0"/>
        </w:rPr>
        <w:t xml:space="preserve">Heartbeat AI kauft überschüssigen Strom aus Wind und Sonne zu niedrigen oder negativen Preisen an der Strombörse – und vernetzt und steuert intelligent die angeschlossenen Systeme. In Verbindung mit Strom aus eigener PV-Erzeugung kommen Haushalte auf Kosten von bis zu 7 ct/kWh für Strom und können gleichzeitig das Netz in Phasen hoher Erzeugung stabilisieren. </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23. Mai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1KOMMA5°, das New Energy Unternehmen aus Hamburg, steuert nur drei Jahre nach der Markteinführung von Heartbeat AI 500 Megawatt an Flexibilitätskapazitäten in Europas größtem virtuellen Kraftwerk (VPP) für Privathaushalte. Damit könnte Heartbeat AI die Grundlast von mehr als einer Million Gebäuden decken. Die rund 50.000 verbundenen, dezentralen Energiesysteme in Deutschland, Dänemark, Schweden und den Niederlanden sparen den Haushalten Berechnungen zufolge bereits 24.000 Tonnen CO2 und </w:t>
      </w:r>
      <w:r w:rsidDel="00000000" w:rsidR="00000000" w:rsidRPr="00000000">
        <w:rPr>
          <w:rFonts w:ascii="Barlow" w:cs="Barlow" w:eastAsia="Barlow" w:hAnsi="Barlow"/>
          <w:color w:val="333333"/>
          <w:rtl w:val="0"/>
        </w:rPr>
        <w:t xml:space="preserve">36,6 Millionen Euro an Stromkosten. </w:t>
      </w:r>
      <w:r w:rsidDel="00000000" w:rsidR="00000000" w:rsidRPr="00000000">
        <w:rPr>
          <w:rtl w:val="0"/>
        </w:rPr>
      </w:r>
    </w:p>
    <w:p w:rsidR="00000000" w:rsidDel="00000000" w:rsidP="00000000" w:rsidRDefault="00000000" w:rsidRPr="00000000" w14:paraId="00000009">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Bis 2030 will das Hamburger Unternehmen insgesamt knapp 20 GW an Leistung bereitstellen – und so nicht nur den Bedarf für neue Gaskraftwerke senken, sondern gleichzeitig sicherstellen, dass weniger Strom ins Ausland verschenkt und stattdessen für die deutsche Bevölkerung zur Verfügung steht. Hierzu plant 1KOMMA5° auch die weitere Öffnung von Heartbeat AI für die mehr als 16 Millionen Privathäuser in Deutschland. </w:t>
      </w:r>
    </w:p>
    <w:p w:rsidR="00000000" w:rsidDel="00000000" w:rsidP="00000000" w:rsidRDefault="00000000" w:rsidRPr="00000000" w14:paraId="0000000A">
      <w:pPr>
        <w:spacing w:after="200" w:line="300" w:lineRule="auto"/>
        <w:rPr>
          <w:rFonts w:ascii="Barlow" w:cs="Barlow" w:eastAsia="Barlow" w:hAnsi="Barlow"/>
          <w:b w:val="1"/>
          <w:color w:val="5c068c"/>
        </w:rPr>
      </w:pPr>
      <w:r w:rsidDel="00000000" w:rsidR="00000000" w:rsidRPr="00000000">
        <w:rPr>
          <w:rFonts w:ascii="Barlow" w:cs="Barlow" w:eastAsia="Barlow" w:hAnsi="Barlow"/>
          <w:b w:val="1"/>
          <w:color w:val="5c068c"/>
          <w:rtl w:val="0"/>
        </w:rPr>
        <w:t xml:space="preserve">Dezentrale Flexibilität senkt die Stromkosten und stabilisiert das Netz </w:t>
      </w:r>
    </w:p>
    <w:p w:rsidR="00000000" w:rsidDel="00000000" w:rsidP="00000000" w:rsidRDefault="00000000" w:rsidRPr="00000000" w14:paraId="0000000B">
      <w:pPr>
        <w:spacing w:after="200" w:line="300" w:lineRule="auto"/>
        <w:rPr>
          <w:rFonts w:ascii="Barlow" w:cs="Barlow" w:eastAsia="Barlow" w:hAnsi="Barlow"/>
          <w:color w:val="333333"/>
        </w:rPr>
      </w:pPr>
      <w:r w:rsidDel="00000000" w:rsidR="00000000" w:rsidRPr="00000000">
        <w:rPr>
          <w:rFonts w:ascii="Barlow SemiBold" w:cs="Barlow SemiBold" w:eastAsia="Barlow SemiBold" w:hAnsi="Barlow SemiBold"/>
          <w:color w:val="333333"/>
          <w:highlight w:val="white"/>
          <w:rtl w:val="0"/>
        </w:rPr>
        <w:t xml:space="preserve">Philipp Schröder, CEO und Mitgründer von 1KOMMA5°, erklärt:</w:t>
      </w:r>
      <w:r w:rsidDel="00000000" w:rsidR="00000000" w:rsidRPr="00000000">
        <w:rPr>
          <w:rFonts w:ascii="Barlow" w:cs="Barlow" w:eastAsia="Barlow" w:hAnsi="Barlow"/>
          <w:color w:val="333333"/>
          <w:highlight w:val="white"/>
          <w:rtl w:val="0"/>
        </w:rPr>
        <w:t xml:space="preserve"> „</w:t>
      </w:r>
      <w:r w:rsidDel="00000000" w:rsidR="00000000" w:rsidRPr="00000000">
        <w:rPr>
          <w:rFonts w:ascii="Barlow" w:cs="Barlow" w:eastAsia="Barlow" w:hAnsi="Barlow"/>
          <w:color w:val="333333"/>
          <w:rtl w:val="0"/>
        </w:rPr>
        <w:t xml:space="preserve">Deutschland verschenkt zur Zeit günstigen und sauberen Strom ins Ausland. D</w:t>
      </w:r>
      <w:r w:rsidDel="00000000" w:rsidR="00000000" w:rsidRPr="00000000">
        <w:rPr>
          <w:rFonts w:ascii="Barlow" w:cs="Barlow" w:eastAsia="Barlow" w:hAnsi="Barlow"/>
          <w:color w:val="333333"/>
          <w:rtl w:val="0"/>
        </w:rPr>
        <w:t xml:space="preserve">as Problem können wir lösen und dafür sorgen, dass dieser Strom den Menschen hier zugänglich wird. Gleichzeitig reduzieren wir damit den Zubau</w:t>
      </w:r>
      <w:r w:rsidDel="00000000" w:rsidR="00000000" w:rsidRPr="00000000">
        <w:rPr>
          <w:rFonts w:ascii="Barlow" w:cs="Barlow" w:eastAsia="Barlow" w:hAnsi="Barlow"/>
          <w:color w:val="333333"/>
          <w:rtl w:val="0"/>
        </w:rPr>
        <w:t xml:space="preserve"> fossiler Reservekraftwerke auf maximal 5 GW anstatt 20 GW und helfen</w:t>
      </w:r>
      <w:r w:rsidDel="00000000" w:rsidR="00000000" w:rsidRPr="00000000">
        <w:rPr>
          <w:rFonts w:ascii="Barlow" w:cs="Barlow" w:eastAsia="Barlow" w:hAnsi="Barlow"/>
          <w:color w:val="333333"/>
          <w:rtl w:val="0"/>
        </w:rPr>
        <w:t xml:space="preserve">, dass volatile Produktion von Wind- und Sonnenstrom nicht mehr </w:t>
      </w:r>
      <w:r w:rsidDel="00000000" w:rsidR="00000000" w:rsidRPr="00000000">
        <w:rPr>
          <w:rFonts w:ascii="Barlow" w:cs="Barlow" w:eastAsia="Barlow" w:hAnsi="Barlow"/>
          <w:color w:val="333333"/>
          <w:rtl w:val="0"/>
        </w:rPr>
        <w:t xml:space="preserve">abgeregelt</w:t>
      </w:r>
      <w:r w:rsidDel="00000000" w:rsidR="00000000" w:rsidRPr="00000000">
        <w:rPr>
          <w:rFonts w:ascii="Barlow" w:cs="Barlow" w:eastAsia="Barlow" w:hAnsi="Barlow"/>
          <w:color w:val="333333"/>
          <w:rtl w:val="0"/>
        </w:rPr>
        <w:t xml:space="preserve"> wird. Mit Heartbeat AI zeigen wir, dass Flexibilität und intelligente Steuerung schon heute als günstige und breite Lösung funktionieren, solange Kundinnen und Kunden über einen Smart Meter verfügen. Die Stromkosten gehen runter, die Netzstabilität hoch.” </w:t>
      </w:r>
    </w:p>
    <w:p w:rsidR="00000000" w:rsidDel="00000000" w:rsidP="00000000" w:rsidRDefault="00000000" w:rsidRPr="00000000" w14:paraId="0000000C">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Die jüngsten Energiekrisen haben gezeigt, wie teuer und riskant die Abhängigkeit von fossilen Energieimporten ist. Flexibilität ist der elementare Bestandteil, um volatile Erzeugung und steigenden Stromverbrauch zu harmonisieren – und zu europäischer und nicht zuletzt auch deutscher Energiesouveränität zu gelangen. </w:t>
      </w:r>
    </w:p>
    <w:p w:rsidR="00000000" w:rsidDel="00000000" w:rsidP="00000000" w:rsidRDefault="00000000" w:rsidRPr="00000000" w14:paraId="0000000D">
      <w:pPr>
        <w:spacing w:after="200" w:line="300" w:lineRule="auto"/>
        <w:rPr>
          <w:rFonts w:ascii="Barlow" w:cs="Barlow" w:eastAsia="Barlow" w:hAnsi="Barlow"/>
          <w:color w:val="333333"/>
        </w:rPr>
      </w:pPr>
      <w:r w:rsidDel="00000000" w:rsidR="00000000" w:rsidRPr="00000000">
        <w:rPr>
          <w:rFonts w:ascii="Barlow" w:cs="Barlow" w:eastAsia="Barlow" w:hAnsi="Barlow"/>
          <w:color w:val="333333"/>
          <w:highlight w:val="white"/>
          <w:rtl w:val="0"/>
        </w:rPr>
        <w:t xml:space="preserve">„</w:t>
      </w:r>
      <w:r w:rsidDel="00000000" w:rsidR="00000000" w:rsidRPr="00000000">
        <w:rPr>
          <w:rFonts w:ascii="Barlow" w:cs="Barlow" w:eastAsia="Barlow" w:hAnsi="Barlow"/>
          <w:color w:val="333333"/>
          <w:rtl w:val="0"/>
        </w:rPr>
        <w:t xml:space="preserve">500 Megawatt an Flexibilitätskapazitäten sind eine Größenordnung, die uns selbstbewusst sagen lässt: 1KOMMA5° ist bereit, um mit marktwirtschaftlichen Mitteln das Hauptproblem der Energiewende, fehlende Speicher und Flexibilität, mit zu lösen. Man muss uns nur auch lassen!”, so Schröder. </w:t>
      </w:r>
      <w:r w:rsidDel="00000000" w:rsidR="00000000" w:rsidRPr="00000000">
        <w:rPr>
          <w:rFonts w:ascii="Barlow" w:cs="Barlow" w:eastAsia="Barlow" w:hAnsi="Barlow"/>
          <w:color w:val="333333"/>
          <w:highlight w:val="white"/>
          <w:rtl w:val="0"/>
        </w:rPr>
        <w:t xml:space="preserve">„</w:t>
      </w:r>
      <w:r w:rsidDel="00000000" w:rsidR="00000000" w:rsidRPr="00000000">
        <w:rPr>
          <w:rFonts w:ascii="Barlow" w:cs="Barlow" w:eastAsia="Barlow" w:hAnsi="Barlow"/>
          <w:color w:val="333333"/>
          <w:rtl w:val="0"/>
        </w:rPr>
        <w:t xml:space="preserve">Es braucht deutlich weniger Subventionen, wenn der Strommarkt und Flexibilisierung endlich Freiraum bekommen.</w:t>
      </w:r>
      <w:r w:rsidDel="00000000" w:rsidR="00000000" w:rsidRPr="00000000">
        <w:rPr>
          <w:rFonts w:ascii="Barlow" w:cs="Barlow" w:eastAsia="Barlow" w:hAnsi="Barlow"/>
          <w:color w:val="333333"/>
          <w:rtl w:val="0"/>
        </w:rPr>
        <w:t xml:space="preserve">”</w:t>
      </w:r>
      <w:r w:rsidDel="00000000" w:rsidR="00000000" w:rsidRPr="00000000">
        <w:rPr>
          <w:rtl w:val="0"/>
        </w:rPr>
      </w:r>
    </w:p>
    <w:p w:rsidR="00000000" w:rsidDel="00000000" w:rsidP="00000000" w:rsidRDefault="00000000" w:rsidRPr="00000000" w14:paraId="0000000E">
      <w:pPr>
        <w:spacing w:after="200" w:line="300" w:lineRule="auto"/>
        <w:rPr>
          <w:rFonts w:ascii="Barlow" w:cs="Barlow" w:eastAsia="Barlow" w:hAnsi="Barlow"/>
          <w:b w:val="1"/>
          <w:color w:val="5c068c"/>
        </w:rPr>
      </w:pPr>
      <w:r w:rsidDel="00000000" w:rsidR="00000000" w:rsidRPr="00000000">
        <w:rPr>
          <w:rFonts w:ascii="Barlow" w:cs="Barlow" w:eastAsia="Barlow" w:hAnsi="Barlow"/>
          <w:b w:val="1"/>
          <w:color w:val="5c068c"/>
          <w:rtl w:val="0"/>
        </w:rPr>
        <w:t xml:space="preserve">Flexibilisierung und Smart-Meter-Rollout machen Erneuerbare vollständig nutzbar </w:t>
      </w:r>
    </w:p>
    <w:p w:rsidR="00000000" w:rsidDel="00000000" w:rsidP="00000000" w:rsidRDefault="00000000" w:rsidRPr="00000000" w14:paraId="0000000F">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Studien zeigen, dass durch haushaltsnahe Flexibilitäten, wie Batteriespeicher, Klimaanlagen, Wärmepumpen und E-Autos, jährlich bis zu acht Milliarden Euro an Systemkosten eingespart </w:t>
      </w:r>
      <w:r w:rsidDel="00000000" w:rsidR="00000000" w:rsidRPr="00000000">
        <w:rPr>
          <w:rFonts w:ascii="Barlow" w:cs="Barlow" w:eastAsia="Barlow" w:hAnsi="Barlow"/>
          <w:color w:val="333333"/>
          <w:rtl w:val="0"/>
        </w:rPr>
        <w:t xml:space="preserve">werden können – durch geringeren Netzausbau, weniger fossile Reservekraftwerke und effizientere Nutzung erneuerbaren Stroms. Hochgerechnet bis 2040 ergibt sich ein Einsparpotenzial von bis zu </w:t>
      </w:r>
      <w:r w:rsidDel="00000000" w:rsidR="00000000" w:rsidRPr="00000000">
        <w:rPr>
          <w:rFonts w:ascii="Barlow" w:cs="Barlow" w:eastAsia="Barlow" w:hAnsi="Barlow"/>
          <w:color w:val="333333"/>
          <w:rtl w:val="0"/>
        </w:rPr>
        <w:t xml:space="preserve">70 Milliarden Euro allein durch Flexibilitätsmaßnahmen.</w:t>
      </w:r>
      <w:r w:rsidDel="00000000" w:rsidR="00000000" w:rsidRPr="00000000">
        <w:rPr>
          <w:rtl w:val="0"/>
        </w:rPr>
      </w:r>
    </w:p>
    <w:p w:rsidR="00000000" w:rsidDel="00000000" w:rsidP="00000000" w:rsidRDefault="00000000" w:rsidRPr="00000000" w14:paraId="00000010">
      <w:pPr>
        <w:spacing w:after="200" w:line="300" w:lineRule="auto"/>
        <w:rPr>
          <w:rFonts w:ascii="Barlow" w:cs="Barlow" w:eastAsia="Barlow" w:hAnsi="Barlow"/>
          <w:color w:val="333333"/>
        </w:rPr>
      </w:pPr>
      <w:r w:rsidDel="00000000" w:rsidR="00000000" w:rsidRPr="00000000">
        <w:rPr>
          <w:rFonts w:ascii="Barlow SemiBold" w:cs="Barlow SemiBold" w:eastAsia="Barlow SemiBold" w:hAnsi="Barlow SemiBold"/>
          <w:color w:val="333333"/>
          <w:rtl w:val="0"/>
        </w:rPr>
        <w:t xml:space="preserve">Jannik Schall, Mitgründer und CPO von 1KOMMA5°, sagt:</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333333"/>
          <w:highlight w:val="white"/>
          <w:rtl w:val="0"/>
        </w:rPr>
        <w:t xml:space="preserve">„Das Problem ist nicht zu viel erneuerbare Energie, sondern ein unflexibles Netz o</w:t>
      </w:r>
      <w:r w:rsidDel="00000000" w:rsidR="00000000" w:rsidRPr="00000000">
        <w:rPr>
          <w:rFonts w:ascii="Barlow" w:cs="Barlow" w:eastAsia="Barlow" w:hAnsi="Barlow"/>
          <w:color w:val="333333"/>
          <w:rtl w:val="0"/>
        </w:rPr>
        <w:t xml:space="preserve">hne intelligente Zähler und ohne genug Speicherkapazität. Statt das alte, starre und analoge Energiesystem mit Milliarden zu subventionieren, sollte die Politik weiter daran arbeiten, die vollständige Flexibilisierung und den Smart-Meter-Rollout voranzutreiben – </w:t>
      </w:r>
      <w:r w:rsidDel="00000000" w:rsidR="00000000" w:rsidRPr="00000000">
        <w:rPr>
          <w:rFonts w:ascii="Barlow" w:cs="Barlow" w:eastAsia="Barlow" w:hAnsi="Barlow"/>
          <w:color w:val="333333"/>
          <w:rtl w:val="0"/>
        </w:rPr>
        <w:t xml:space="preserve">und Groß- und Heimspeicher bei den Netzentgelten gleichzustellen. </w:t>
      </w:r>
      <w:r w:rsidDel="00000000" w:rsidR="00000000" w:rsidRPr="00000000">
        <w:rPr>
          <w:rFonts w:ascii="Barlow" w:cs="Barlow" w:eastAsia="Barlow" w:hAnsi="Barlow"/>
          <w:color w:val="333333"/>
          <w:rtl w:val="0"/>
        </w:rPr>
        <w:t xml:space="preserve">Fakt ist: Technisch ist vieles möglich und wurde anderswo schon gemacht. Wir müssen jetzt die Handbremse lösen und vorhandene Möglichkeiten in die Wirkung bringen.” </w:t>
      </w:r>
    </w:p>
    <w:p w:rsidR="00000000" w:rsidDel="00000000" w:rsidP="00000000" w:rsidRDefault="00000000" w:rsidRPr="00000000" w14:paraId="00000011">
      <w:pPr>
        <w:spacing w:after="200" w:line="300" w:lineRule="auto"/>
        <w:rPr>
          <w:rFonts w:ascii="Barlow" w:cs="Barlow" w:eastAsia="Barlow" w:hAnsi="Barlow"/>
          <w:color w:val="5c068c"/>
        </w:rPr>
      </w:pPr>
      <w:r w:rsidDel="00000000" w:rsidR="00000000" w:rsidRPr="00000000">
        <w:rPr>
          <w:rFonts w:ascii="Barlow" w:cs="Barlow" w:eastAsia="Barlow" w:hAnsi="Barlow"/>
          <w:b w:val="1"/>
          <w:color w:val="5c068c"/>
          <w:rtl w:val="0"/>
        </w:rPr>
        <w:t xml:space="preserve">Heartbeat AI kann Stromkosten für </w:t>
      </w:r>
      <w:r w:rsidDel="00000000" w:rsidR="00000000" w:rsidRPr="00000000">
        <w:rPr>
          <w:rFonts w:ascii="Barlow SemiBold" w:cs="Barlow SemiBold" w:eastAsia="Barlow SemiBold" w:hAnsi="Barlow SemiBold"/>
          <w:color w:val="5c068c"/>
          <w:rtl w:val="0"/>
        </w:rPr>
        <w:t xml:space="preserve">Haushalte auf bis zu 7 ct/kWh senken</w: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In Deutschland und Europa gehen enorme Strommengen durch Abregelung verloren, während gleichzeitig die Preise an den Strombörsen ins Negative fallen. </w:t>
      </w:r>
      <w:r w:rsidDel="00000000" w:rsidR="00000000" w:rsidRPr="00000000">
        <w:rPr>
          <w:rFonts w:ascii="Barlow" w:cs="Barlow" w:eastAsia="Barlow" w:hAnsi="Barlow"/>
          <w:color w:val="333333"/>
          <w:rtl w:val="0"/>
        </w:rPr>
        <w:t xml:space="preserve">Um ein elektrifiziertes System mit schwankender Einspeisung aus Wind und Sonne stabil und kostengünstig betreiben zu können, braucht es intelligente Steuerung: Heartbeat AI ist die künstliche Intelligenz und Strommarkt-Software von 1KOMMA5°. Sie optimiert das Zusammenspiel von Batterien, Wärmepumpen, Klimaanlagen und EV-Chargern im Rhythmus von Wind und Sonne und </w:t>
      </w:r>
      <w:r w:rsidDel="00000000" w:rsidR="00000000" w:rsidRPr="00000000">
        <w:rPr>
          <w:rFonts w:ascii="Barlow" w:cs="Barlow" w:eastAsia="Barlow" w:hAnsi="Barlow"/>
          <w:color w:val="333333"/>
          <w:highlight w:val="white"/>
          <w:rtl w:val="0"/>
        </w:rPr>
        <w:t xml:space="preserve">speichert Strom vollautomatisch dann, wenn er günstig ist – und nutzt ihn später oder verkauft ihn ins Netz, wenn die Preise besonders hoch sind.</w:t>
      </w:r>
      <w:r w:rsidDel="00000000" w:rsidR="00000000" w:rsidRPr="00000000">
        <w:rPr>
          <w:rtl w:val="0"/>
        </w:rPr>
      </w:r>
    </w:p>
    <w:p w:rsidR="00000000" w:rsidDel="00000000" w:rsidP="00000000" w:rsidRDefault="00000000" w:rsidRPr="00000000" w14:paraId="00000013">
      <w:pPr>
        <w:spacing w:after="200" w:line="300" w:lineRule="auto"/>
        <w:rPr>
          <w:rFonts w:ascii="Barlow" w:cs="Barlow" w:eastAsia="Barlow" w:hAnsi="Barlow"/>
          <w:color w:val="333333"/>
        </w:rPr>
      </w:pPr>
      <w:r w:rsidDel="00000000" w:rsidR="00000000" w:rsidRPr="00000000">
        <w:rPr>
          <w:rFonts w:ascii="Barlow SemiBold" w:cs="Barlow SemiBold" w:eastAsia="Barlow SemiBold" w:hAnsi="Barlow SemiBold"/>
          <w:color w:val="333333"/>
          <w:rtl w:val="0"/>
        </w:rPr>
        <w:t xml:space="preserve">Barbara Wittenberg, CTO von 1KOMMA5°, erklärt:</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333333"/>
          <w:highlight w:val="white"/>
          <w:rtl w:val="0"/>
        </w:rPr>
        <w:t xml:space="preserve">„</w:t>
      </w:r>
      <w:r w:rsidDel="00000000" w:rsidR="00000000" w:rsidRPr="00000000">
        <w:rPr>
          <w:rFonts w:ascii="Barlow" w:cs="Barlow" w:eastAsia="Barlow" w:hAnsi="Barlow"/>
          <w:color w:val="333333"/>
          <w:rtl w:val="0"/>
        </w:rPr>
        <w:t xml:space="preserve">4,8</w:t>
      </w:r>
      <w:r w:rsidDel="00000000" w:rsidR="00000000" w:rsidRPr="00000000">
        <w:rPr>
          <w:rFonts w:ascii="Barlow" w:cs="Barlow" w:eastAsia="Barlow" w:hAnsi="Barlow"/>
          <w:color w:val="333333"/>
          <w:rtl w:val="0"/>
        </w:rPr>
        <w:t xml:space="preserve"> Millionen Mal</w:t>
      </w:r>
      <w:r w:rsidDel="00000000" w:rsidR="00000000" w:rsidRPr="00000000">
        <w:rPr>
          <w:rFonts w:ascii="Barlow" w:cs="Barlow" w:eastAsia="Barlow" w:hAnsi="Barlow"/>
          <w:color w:val="333333"/>
          <w:rtl w:val="0"/>
        </w:rPr>
        <w:t xml:space="preserve"> pro Tag trifft Heartbeat AI vollautomatisiert Entscheidungen über den Stromverbrauch unserer Kundinnen und Kunden. Unsere KI vernetzt und steuert die Systeme, angebundene Haushalte profitieren von günstigem und sauberem Strom. Damit können wir einen doppelten Mehrwert stiften: Einerseits wird das Netz stabiler – ein wichtiger Schritt beim Übergang zu nachhaltiger Energieversorgung und dem vollständigen Ersatz fossiler Energiequellen. Andererseits bieten wir über Heartbeat A</w:t>
      </w:r>
      <w:r w:rsidDel="00000000" w:rsidR="00000000" w:rsidRPr="00000000">
        <w:rPr>
          <w:rFonts w:ascii="Barlow" w:cs="Barlow" w:eastAsia="Barlow" w:hAnsi="Barlow"/>
          <w:color w:val="333333"/>
          <w:rtl w:val="0"/>
        </w:rPr>
        <w:t xml:space="preserve">I zusätzliche Einnahmen durch die Optimierung – </w:t>
      </w:r>
      <w:r w:rsidDel="00000000" w:rsidR="00000000" w:rsidRPr="00000000">
        <w:rPr>
          <w:rFonts w:ascii="Barlow" w:cs="Barlow" w:eastAsia="Barlow" w:hAnsi="Barlow"/>
          <w:color w:val="333333"/>
          <w:rtl w:val="0"/>
        </w:rPr>
        <w:t xml:space="preserve">und senken den Strompreis auf bis zu 7ct/kWh. Je mehr Systeme vernetzt und optimiert werden, desto besser ist das Ergebnis.” </w:t>
      </w:r>
    </w:p>
    <w:p w:rsidR="00000000" w:rsidDel="00000000" w:rsidP="00000000" w:rsidRDefault="00000000" w:rsidRPr="00000000" w14:paraId="00000014">
      <w:pPr>
        <w:spacing w:after="200" w:line="300" w:lineRule="auto"/>
        <w:rPr>
          <w:rFonts w:ascii="Barlow" w:cs="Barlow" w:eastAsia="Barlow" w:hAnsi="Barlow"/>
          <w:b w:val="1"/>
          <w:color w:val="5c068c"/>
        </w:rPr>
      </w:pPr>
      <w:r w:rsidDel="00000000" w:rsidR="00000000" w:rsidRPr="00000000">
        <w:rPr>
          <w:rFonts w:ascii="Barlow" w:cs="Barlow" w:eastAsia="Barlow" w:hAnsi="Barlow"/>
          <w:b w:val="1"/>
          <w:color w:val="5c068c"/>
          <w:rtl w:val="0"/>
        </w:rPr>
        <w:t xml:space="preserve">Neues Flex-Potential: Klimaanlagen und Batteriespeicher ohne eigene PV-Produktion</w:t>
      </w:r>
      <w:r w:rsidDel="00000000" w:rsidR="00000000" w:rsidRPr="00000000">
        <w:rPr>
          <w:rtl w:val="0"/>
        </w:rPr>
      </w:r>
    </w:p>
    <w:p w:rsidR="00000000" w:rsidDel="00000000" w:rsidP="00000000" w:rsidRDefault="00000000" w:rsidRPr="00000000" w14:paraId="00000015">
      <w:pPr>
        <w:spacing w:after="200" w:line="300" w:lineRule="auto"/>
        <w:ind w:right="-40.8661417322827"/>
        <w:rPr>
          <w:rFonts w:ascii="Barlow" w:cs="Barlow" w:eastAsia="Barlow" w:hAnsi="Barlow"/>
          <w:color w:val="1f1f1f"/>
        </w:rPr>
      </w:pPr>
      <w:r w:rsidDel="00000000" w:rsidR="00000000" w:rsidRPr="00000000">
        <w:rPr>
          <w:rFonts w:ascii="Barlow" w:cs="Barlow" w:eastAsia="Barlow" w:hAnsi="Barlow"/>
          <w:color w:val="333333"/>
          <w:rtl w:val="0"/>
        </w:rPr>
        <w:t xml:space="preserve">Erst kürzlich gab 1KOMMA5° zwei Produktneuerungen bekannt, die neue Flexibilitäts- und Einsparpotenziale im Eigenheim erschließen: </w:t>
      </w:r>
      <w:hyperlink r:id="rId6">
        <w:r w:rsidDel="00000000" w:rsidR="00000000" w:rsidRPr="00000000">
          <w:rPr>
            <w:rFonts w:ascii="Barlow" w:cs="Barlow" w:eastAsia="Barlow" w:hAnsi="Barlow"/>
            <w:color w:val="5c068c"/>
            <w:u w:val="single"/>
            <w:rtl w:val="0"/>
          </w:rPr>
          <w:t xml:space="preserve">Ab sofort sind auch Klimaanlagen Teil des Produktportfolios</w:t>
        </w:r>
      </w:hyperlink>
      <w:r w:rsidDel="00000000" w:rsidR="00000000" w:rsidRPr="00000000">
        <w:rPr>
          <w:rFonts w:ascii="Barlow" w:cs="Barlow" w:eastAsia="Barlow" w:hAnsi="Barlow"/>
          <w:color w:val="1f1f1f"/>
          <w:rtl w:val="0"/>
        </w:rPr>
        <w:t xml:space="preserve"> und werden vollständig in das Ökosystem rund um Heartbeat AI integriert. 1KOMMA5° ist der erste Anbieter in Deutschland, der Kühlung, Speicher, dynamische Stromtarife und intelligente Steuerung zu einem Komplettsystem für Haushalte kombiniert. </w:t>
      </w:r>
    </w:p>
    <w:p w:rsidR="00000000" w:rsidDel="00000000" w:rsidP="00000000" w:rsidRDefault="00000000" w:rsidRPr="00000000" w14:paraId="00000016">
      <w:pPr>
        <w:spacing w:after="200" w:line="300" w:lineRule="auto"/>
        <w:ind w:right="-40.8661417322827"/>
        <w:rPr>
          <w:rFonts w:ascii="Barlow" w:cs="Barlow" w:eastAsia="Barlow" w:hAnsi="Barlow"/>
          <w:color w:val="333333"/>
        </w:rPr>
      </w:pPr>
      <w:hyperlink r:id="rId7">
        <w:r w:rsidDel="00000000" w:rsidR="00000000" w:rsidRPr="00000000">
          <w:rPr>
            <w:rFonts w:ascii="Barlow" w:cs="Barlow" w:eastAsia="Barlow" w:hAnsi="Barlow"/>
            <w:color w:val="5c068c"/>
            <w:u w:val="single"/>
            <w:rtl w:val="0"/>
          </w:rPr>
          <w:t xml:space="preserve">Mit dem PowerHarvester stellte das Unternehmen Mitte April außerdem den ersten Stromspeicher vor</w:t>
        </w:r>
      </w:hyperlink>
      <w:r w:rsidDel="00000000" w:rsidR="00000000" w:rsidRPr="00000000">
        <w:rPr>
          <w:rFonts w:ascii="Barlow" w:cs="Barlow" w:eastAsia="Barlow" w:hAnsi="Barlow"/>
          <w:color w:val="1f1f1f"/>
          <w:rtl w:val="0"/>
        </w:rPr>
        <w:t xml:space="preserve">, </w:t>
      </w:r>
      <w:r w:rsidDel="00000000" w:rsidR="00000000" w:rsidRPr="00000000">
        <w:rPr>
          <w:rFonts w:ascii="Barlow" w:cs="Barlow" w:eastAsia="Barlow" w:hAnsi="Barlow"/>
          <w:color w:val="1f1f1f"/>
          <w:rtl w:val="0"/>
        </w:rPr>
        <w:t xml:space="preserve">der es Haushalten in Deutschland auch ohne Solaranlage ermöglicht, direkt die Vorteile von negativen Preisen an der Strombörse langfristig zu nutzen. Der Schritt ist ein Novum in der Energiebran</w:t>
      </w:r>
      <w:r w:rsidDel="00000000" w:rsidR="00000000" w:rsidRPr="00000000">
        <w:rPr>
          <w:rFonts w:ascii="Barlow" w:cs="Barlow" w:eastAsia="Barlow" w:hAnsi="Barlow"/>
          <w:color w:val="333333"/>
          <w:rtl w:val="0"/>
        </w:rPr>
        <w:t xml:space="preserve">che: Kein anderes Unternehmen in Deutschland bietet bislang eine vollumfängliche Speicherlösung mit intelligenter Steuerung für Haushalte ohne eigene Stromproduktion an.</w:t>
      </w:r>
    </w:p>
    <w:p w:rsidR="00000000" w:rsidDel="00000000" w:rsidP="00000000" w:rsidRDefault="00000000" w:rsidRPr="00000000" w14:paraId="00000017">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Heartbeat AI ermöglicht nicht nur die Optimierung nach einem dynamischen Tarif und den regionalen Netzentgelten, sondern eröffnet auch die dauerhafte Möglichkeit, weitere netzdienliche Services aufzuspielen, wie den Intraday-Handel oder später die Bereitstellung von Frequenzregelleistung; im schwedischen Markt hat 1KOMMA5° die Präqualifikation hierzu bereits im Dezember 2024 erhalten. </w:t>
      </w:r>
      <w:r w:rsidDel="00000000" w:rsidR="00000000" w:rsidRPr="00000000">
        <w:rPr>
          <w:rFonts w:ascii="Barlow" w:cs="Barlow" w:eastAsia="Barlow" w:hAnsi="Barlow"/>
          <w:color w:val="333333"/>
          <w:rtl w:val="0"/>
        </w:rPr>
        <w:t xml:space="preserve">Heartbeat AI und Smart Meter sind damit die letzten Komponenten, die der Kunde benötigt, um an New Energy teilzunehmen. Danach übernehmen Software-Updates, um auch in einem sich ändernden Marktumfeld immer günstigen und sauberen Strom zu liefern.</w:t>
      </w:r>
      <w:r w:rsidDel="00000000" w:rsidR="00000000" w:rsidRPr="00000000">
        <w:rPr>
          <w:rtl w:val="0"/>
        </w:rPr>
      </w:r>
    </w:p>
    <w:p w:rsidR="00000000" w:rsidDel="00000000" w:rsidP="00000000" w:rsidRDefault="00000000" w:rsidRPr="00000000" w14:paraId="00000018">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1KOMMA5° hat weltweit bereits über 300.000 steuerbare Energiesysteme bei Kundinnen und Kunden installiert. Statt als Energieversorger Margen auf den Strom zu erheben, berechnet 1KOMMA5° eine pauschale Softwaregebühr für Heartbeat AI und ermöglicht so dynamische und individuelle Strompreise in Echtzeit anstelle herkömmlicher statischer Tarife.</w:t>
      </w:r>
    </w:p>
    <w:p w:rsidR="00000000" w:rsidDel="00000000" w:rsidP="00000000" w:rsidRDefault="00000000" w:rsidRPr="00000000" w14:paraId="00000019">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1A">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i w:val="1"/>
          <w:color w:val="333333"/>
          <w:sz w:val="20"/>
          <w:szCs w:val="20"/>
          <w:rtl w:val="0"/>
        </w:rPr>
        <w:t xml:space="preserve">Mehr Informationen und Pressebilder: </w:t>
      </w:r>
      <w:hyperlink r:id="rId8">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r w:rsidDel="00000000" w:rsidR="00000000" w:rsidRPr="00000000">
        <w:rPr>
          <w:rtl w:val="0"/>
        </w:rPr>
      </w:r>
    </w:p>
    <w:p w:rsidR="00000000" w:rsidDel="00000000" w:rsidP="00000000" w:rsidRDefault="00000000" w:rsidRPr="00000000" w14:paraId="0000001B">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C">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D">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in 7 Märkten der One-Stop-Shop für intelligente, integrierte Energielösungen wie Photovoltaik, Stromspeicher, Wärmepumpen und EV-Ladesäulen. Kerntechnologie ist die Energiemanagement-Software Heartbeat AI: Sie optimiert derzeit mehr als 50.000 Systeme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p>
    <w:p w:rsidR="00000000" w:rsidDel="00000000" w:rsidP="00000000" w:rsidRDefault="00000000" w:rsidRPr="00000000" w14:paraId="0000001E">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F">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10">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20">
      <w:pPr>
        <w:spacing w:after="200" w:line="300" w:lineRule="auto"/>
        <w:rPr>
          <w:rFonts w:ascii="Barlow" w:cs="Barlow" w:eastAsia="Barlow" w:hAnsi="Barlow"/>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11">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2" w:type="default"/>
      <w:footerReference r:id="rId13"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22">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1komma5.com/de/presse" TargetMode="External"/><Relationship Id="rId10" Type="http://schemas.openxmlformats.org/officeDocument/2006/relationships/hyperlink" Target="mailto:maxine.vongrumbkow@1komma5grad.com"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1komma5.com/de/magazin/pressemitteilungen/1komma5-steigt-in-den-markt-fuer-klimaanlagen-ein/" TargetMode="External"/><Relationship Id="rId7" Type="http://schemas.openxmlformats.org/officeDocument/2006/relationships/hyperlink" Target="https://1komma5.com/de/magazin/pressemitteilungen/1komma5-powerharvester-batterie-fuer-stromboersen-optimierung-ohne-solaranlage-und-fuer-mieter/" TargetMode="External"/><Relationship Id="rId8" Type="http://schemas.openxmlformats.org/officeDocument/2006/relationships/hyperlink" Target="https://1k5.link/press-k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SemiBold-regular.ttf"/><Relationship Id="rId2" Type="http://schemas.openxmlformats.org/officeDocument/2006/relationships/font" Target="fonts/BarlowSemiBold-bold.ttf"/><Relationship Id="rId3" Type="http://schemas.openxmlformats.org/officeDocument/2006/relationships/font" Target="fonts/BarlowSemiBold-italic.ttf"/><Relationship Id="rId4" Type="http://schemas.openxmlformats.org/officeDocument/2006/relationships/font" Target="fonts/BarlowSemiBold-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